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C5" w:rsidRPr="00851EC5" w:rsidRDefault="00851EC5" w:rsidP="00851EC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1EC5">
        <w:rPr>
          <w:rFonts w:ascii="Times New Roman" w:eastAsia="Times New Roman" w:hAnsi="Times New Roman" w:cs="Times New Roman"/>
          <w:b/>
          <w:bCs/>
          <w:kern w:val="36"/>
          <w:sz w:val="48"/>
          <w:szCs w:val="48"/>
          <w:lang w:eastAsia="ru-RU"/>
        </w:rPr>
        <w:t>Постановление Правительства РФ от 17.05.2017 N 575 "О внесении изменений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ПРАВИТЕЛЬСТВО РОССИЙСКОЙ ФЕДЕРАЦИИ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ПОСТАНОВЛЕНИЕ</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от 17 мая 2017 г. N 575</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ВНЕСЕНИИ ИЗМЕНЕНИЙ</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В ПУНКТ 3 ПРАВИЛ РАЗМЕЩЕНИЯ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НА ОФИЦИАЛЬНОМ САЙТЕ ОБРАЗОВАТЕЛЬНОЙ ОРГАНИЗАЦИИ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В ИНФОРМАЦИОННО-ТЕЛЕКОММУНИКАЦИОННОЙ СЕТИ "ИНТЕРНЕТ"</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И ОБНОВЛЕНИЯ ИНФОРМАЦИИ ОБ ОБРАЗОВАТЕЛЬНОЙ ОРГАНИЗАЦИИ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Правительство Российской Федерации постановляет:</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1EC5">
        <w:rPr>
          <w:rFonts w:ascii="Times New Roman" w:eastAsia="Times New Roman" w:hAnsi="Times New Roman" w:cs="Times New Roman"/>
          <w:sz w:val="24"/>
          <w:szCs w:val="24"/>
          <w:lang w:eastAsia="ru-RU"/>
        </w:rPr>
        <w:t xml:space="preserve">Утвердить прилагаемые изменения, которые вносятся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w:t>
      </w:r>
      <w:hyperlink r:id="rId5" w:history="1">
        <w:r w:rsidRPr="00851EC5">
          <w:rPr>
            <w:rFonts w:ascii="Times New Roman" w:eastAsia="Times New Roman" w:hAnsi="Times New Roman" w:cs="Times New Roman"/>
            <w:color w:val="0000FF"/>
            <w:sz w:val="24"/>
            <w:szCs w:val="24"/>
            <w:u w:val="single"/>
            <w:lang w:eastAsia="ru-RU"/>
          </w:rPr>
          <w:t>582</w:t>
        </w:r>
      </w:hyperlink>
      <w:r w:rsidRPr="00851EC5">
        <w:rPr>
          <w:rFonts w:ascii="Times New Roman" w:eastAsia="Times New Roman" w:hAnsi="Times New Roman" w:cs="Times New Roman"/>
          <w:sz w:val="24"/>
          <w:szCs w:val="24"/>
          <w:lang w:eastAsia="ru-RU"/>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w:t>
      </w:r>
      <w:proofErr w:type="gramEnd"/>
      <w:r w:rsidRPr="00851EC5">
        <w:rPr>
          <w:rFonts w:ascii="Times New Roman" w:eastAsia="Times New Roman" w:hAnsi="Times New Roman" w:cs="Times New Roman"/>
          <w:sz w:val="24"/>
          <w:szCs w:val="24"/>
          <w:lang w:eastAsia="ru-RU"/>
        </w:rPr>
        <w:t xml:space="preserve">, </w:t>
      </w:r>
      <w:proofErr w:type="gramStart"/>
      <w:r w:rsidRPr="00851EC5">
        <w:rPr>
          <w:rFonts w:ascii="Times New Roman" w:eastAsia="Times New Roman" w:hAnsi="Times New Roman" w:cs="Times New Roman"/>
          <w:sz w:val="24"/>
          <w:szCs w:val="24"/>
          <w:lang w:eastAsia="ru-RU"/>
        </w:rPr>
        <w:t>2013, N 29, ст. 3964; 2015, N 43, ст. 5979).</w:t>
      </w:r>
      <w:proofErr w:type="gramEnd"/>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Председатель Правительства</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Российской Федерации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Д.МЕДВЕДЕВ</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Утверждены</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lastRenderedPageBreak/>
        <w:t>постановлением Правительства</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Российской Федерации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от 17 мая 2017 г. N 575</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ИЗМЕНЕНИЯ,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КОТОРЫЕ ВНОСЯТСЯ В ПУНКТ 3 ПРАВИЛ РАЗМЕЩЕНИЯ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НА ОФИЦИАЛЬНОМ САЙТЕ ОБРАЗОВАТЕЛЬНОЙ ОРГАНИЗАЦИИ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В ИНФОРМАЦИОННО-ТЕЛЕКОММУНИКАЦИОННОЙ СЕТИ "ИНТЕРНЕТ"</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И ОБНОВЛЕНИЯ ИНФОРМАЦИИ ОБ ОБРАЗОВАТЕЛЬНОЙ ОРГАНИЗАЦИИ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Подпункт "а" пункта 3 изложить в следующей редакции: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"а) информацию:</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851EC5">
        <w:rPr>
          <w:rFonts w:ascii="Times New Roman" w:eastAsia="Times New Roman" w:hAnsi="Times New Roman" w:cs="Times New Roman"/>
          <w:sz w:val="24"/>
          <w:szCs w:val="24"/>
          <w:lang w:eastAsia="ru-RU"/>
        </w:rPr>
        <w:t>ии и ее</w:t>
      </w:r>
      <w:proofErr w:type="gramEnd"/>
      <w:r w:rsidRPr="00851EC5">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структуре и об органах управления образовательной организации, в том числе:</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наименование структурных подразделений (органов управления);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фамилии, имена, отчества и должности руководителей структурных подразделений;</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места нахождения структурных подразделений;</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адреса официальных сайтов в сети "Интернет" структурных подразделений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адреса электронной почты структурных подразделений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об уровне образования;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формах обучения;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нормативном сроке обучения;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об описании образовательной программы с приложением ее копии;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об учебном плане с приложением его копии;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lastRenderedPageBreak/>
        <w:t>об аннотации к рабочим программам дисциплин (по каждой дисциплине в составе образовательной программы) с приложением их копий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календарном учебном графике с приложением его копии;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языках, на которых осуществляется образование (обучение);</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фамилия, имя, отчество (при наличии) руководителя, его заместителей;</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должность руководителя, его заместителей;</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контактные телефоны;</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адрес электронной почты;</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персональном составе педагогических работников с указанием уровня образования, квалификации и опыта работы, в том числе:</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фамилия, имя, отчество (при наличии) работника;</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занимаемая должность (должности);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преподаваемые дисциплины;</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ученая степень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ученое звание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наименование направления подготовки и (или) специальности;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данные о повышении квалификации и (или) профессиональной переподготовке (при наличии);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lastRenderedPageBreak/>
        <w:t>общий стаж работы;</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стаж работы по специальности;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материально-техническом обеспечении образовательной деятельности, в том числе:</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обеспечение доступа в здания образовательной организации инвалидов и лиц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условия питания обучающихся, в том числе инвалидов и лиц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условия охраны здоровья обучающихся, в том числе инвалидов и лиц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 xml:space="preserve">электронные образовательные ресурсы, к которым обеспечивается доступ </w:t>
      </w:r>
      <w:proofErr w:type="gramStart"/>
      <w:r w:rsidRPr="00851EC5">
        <w:rPr>
          <w:rFonts w:ascii="Times New Roman" w:eastAsia="Times New Roman" w:hAnsi="Times New Roman" w:cs="Times New Roman"/>
          <w:sz w:val="24"/>
          <w:szCs w:val="24"/>
          <w:lang w:eastAsia="ru-RU"/>
        </w:rPr>
        <w:t>обучающихся</w:t>
      </w:r>
      <w:proofErr w:type="gramEnd"/>
      <w:r w:rsidRPr="00851EC5">
        <w:rPr>
          <w:rFonts w:ascii="Times New Roman" w:eastAsia="Times New Roman" w:hAnsi="Times New Roman" w:cs="Times New Roman"/>
          <w:sz w:val="24"/>
          <w:szCs w:val="24"/>
          <w:lang w:eastAsia="ru-RU"/>
        </w:rPr>
        <w:t>, в том числе приспособленные для использования инвалидами и лицами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1EC5">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 xml:space="preserve">о наличии и условиях предоставления </w:t>
      </w:r>
      <w:proofErr w:type="gramStart"/>
      <w:r w:rsidRPr="00851EC5">
        <w:rPr>
          <w:rFonts w:ascii="Times New Roman" w:eastAsia="Times New Roman" w:hAnsi="Times New Roman" w:cs="Times New Roman"/>
          <w:sz w:val="24"/>
          <w:szCs w:val="24"/>
          <w:lang w:eastAsia="ru-RU"/>
        </w:rPr>
        <w:t>обучающимся</w:t>
      </w:r>
      <w:proofErr w:type="gramEnd"/>
      <w:r w:rsidRPr="00851EC5">
        <w:rPr>
          <w:rFonts w:ascii="Times New Roman" w:eastAsia="Times New Roman" w:hAnsi="Times New Roman" w:cs="Times New Roman"/>
          <w:sz w:val="24"/>
          <w:szCs w:val="24"/>
          <w:lang w:eastAsia="ru-RU"/>
        </w:rPr>
        <w:t xml:space="preserve"> стипендий, мер социальной поддержки;</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51EC5">
        <w:rPr>
          <w:rFonts w:ascii="Times New Roman" w:eastAsia="Times New Roman" w:hAnsi="Times New Roman" w:cs="Times New Roman"/>
          <w:sz w:val="24"/>
          <w:szCs w:val="24"/>
          <w:lang w:eastAsia="ru-RU"/>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51EC5" w:rsidRPr="00851EC5" w:rsidRDefault="00851EC5" w:rsidP="00851EC5">
      <w:pPr>
        <w:spacing w:before="100" w:beforeAutospacing="1" w:after="100" w:afterAutospacing="1" w:line="240" w:lineRule="auto"/>
        <w:rPr>
          <w:rFonts w:ascii="Times New Roman" w:eastAsia="Times New Roman" w:hAnsi="Times New Roman" w:cs="Times New Roman"/>
          <w:sz w:val="24"/>
          <w:szCs w:val="24"/>
          <w:lang w:eastAsia="ru-RU"/>
        </w:rPr>
      </w:pPr>
      <w:r w:rsidRPr="00851EC5">
        <w:rPr>
          <w:rFonts w:ascii="Times New Roman" w:eastAsia="Times New Roman" w:hAnsi="Times New Roman" w:cs="Times New Roman"/>
          <w:sz w:val="24"/>
          <w:szCs w:val="24"/>
          <w:lang w:eastAsia="ru-RU"/>
        </w:rPr>
        <w:t>о поступлении финансовых и материальных средств и об их расходовании по итогам финансового года; о трудоустройстве выпускников</w:t>
      </w:r>
      <w:proofErr w:type="gramStart"/>
      <w:r w:rsidRPr="00851EC5">
        <w:rPr>
          <w:rFonts w:ascii="Times New Roman" w:eastAsia="Times New Roman" w:hAnsi="Times New Roman" w:cs="Times New Roman"/>
          <w:sz w:val="24"/>
          <w:szCs w:val="24"/>
          <w:lang w:eastAsia="ru-RU"/>
        </w:rPr>
        <w:t>;"</w:t>
      </w:r>
      <w:proofErr w:type="gramEnd"/>
      <w:r w:rsidRPr="00851EC5">
        <w:rPr>
          <w:rFonts w:ascii="Times New Roman" w:eastAsia="Times New Roman" w:hAnsi="Times New Roman" w:cs="Times New Roman"/>
          <w:sz w:val="24"/>
          <w:szCs w:val="24"/>
          <w:lang w:eastAsia="ru-RU"/>
        </w:rPr>
        <w:t>.</w:t>
      </w:r>
    </w:p>
    <w:p w:rsidR="00A54B24" w:rsidRDefault="00A54B24">
      <w:bookmarkStart w:id="0" w:name="_GoBack"/>
      <w:bookmarkEnd w:id="0"/>
    </w:p>
    <w:sectPr w:rsidR="00A54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C5"/>
    <w:rsid w:val="00851EC5"/>
    <w:rsid w:val="00A5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wnotes.ru/pravitelstvo/Postanovlenie-Pravitelstva-RF-ot-10.07.2013-N-5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5989</Characters>
  <Application>Microsoft Office Word</Application>
  <DocSecurity>0</DocSecurity>
  <Lines>49</Lines>
  <Paragraphs>14</Paragraphs>
  <ScaleCrop>false</ScaleCrop>
  <Company>SPecialiST RePack</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2018-10-10T10:47:00Z</dcterms:created>
  <dcterms:modified xsi:type="dcterms:W3CDTF">2018-10-10T10:48:00Z</dcterms:modified>
</cp:coreProperties>
</file>