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B5" w:rsidRPr="002C26B5" w:rsidRDefault="002C26B5" w:rsidP="002C26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Пожарная безопасность в МКДОУ «Центр развития-детский сад №2»Солнышко»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унзах</w:t>
      </w:r>
      <w:proofErr w:type="spellEnd"/>
      <w:r w:rsidRPr="002C26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2C26B5" w:rsidRPr="002C26B5" w:rsidRDefault="002C26B5" w:rsidP="002C26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26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           </w:t>
      </w:r>
      <w:r w:rsidRPr="002C26B5">
        <w:rPr>
          <w:rFonts w:ascii="Times New Roman" w:eastAsia="Times New Roman" w:hAnsi="Times New Roman" w:cs="Times New Roman"/>
          <w:b/>
          <w:bCs/>
          <w:noProof/>
          <w:color w:val="000000"/>
          <w:sz w:val="49"/>
          <w:szCs w:val="49"/>
          <w:lang w:eastAsia="ru-RU"/>
        </w:rPr>
        <w:drawing>
          <wp:inline distT="0" distB="0" distL="0" distR="0" wp14:anchorId="2F5B45AB" wp14:editId="5B8C6F16">
            <wp:extent cx="2654300" cy="2654300"/>
            <wp:effectExtent l="0" t="0" r="0" b="0"/>
            <wp:docPr id="1" name="Рисунок 1" descr="http://i.doulavrovo.ru/u/06/6beba8208e11e58723e689cc22687e/-/%D0%9F%D0%BE%D0%B6%D0%B0%D1%80%D0%BD%D1%8B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doulavrovo.ru/u/06/6beba8208e11e58723e689cc22687e/-/%D0%9F%D0%BE%D0%B6%D0%B0%D1%80%D0%BD%D1%8B%D0%B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6B5" w:rsidRPr="002C26B5" w:rsidRDefault="002C26B5" w:rsidP="002C26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Беседу д</w:t>
      </w:r>
      <w:r w:rsidRPr="002C26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етям о пожарной безопасности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провела музыкальный руководитель</w:t>
      </w:r>
      <w:r w:rsidR="00C022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C022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Кайтмазова</w:t>
      </w:r>
      <w:proofErr w:type="spellEnd"/>
      <w:r w:rsidR="00C022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C022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Сапият</w:t>
      </w:r>
      <w:proofErr w:type="spellEnd"/>
      <w:r w:rsidR="00C022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C022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Маламагомедов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spellEnd"/>
    </w:p>
    <w:p w:rsidR="002C26B5" w:rsidRDefault="002C26B5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C2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«Чтобы не сгореть!».</w:t>
      </w:r>
    </w:p>
    <w:p w:rsidR="002C26B5" w:rsidRPr="002C26B5" w:rsidRDefault="00204971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91000" cy="4788000"/>
            <wp:effectExtent l="0" t="0" r="9525" b="0"/>
            <wp:docPr id="2" name="Рисунок 2" descr="C:\Documents and Settings\User\Рабочий стол\пожар\IMG-2018100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ожар\IMG-20181002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000" cy="47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26B5" w:rsidRPr="002C26B5" w:rsidRDefault="002C26B5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ДОРОГИЕ РЕБЯТА!</w:t>
      </w:r>
    </w:p>
    <w:p w:rsidR="002C26B5" w:rsidRPr="002C26B5" w:rsidRDefault="002C26B5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2C26B5" w:rsidRPr="002C26B5" w:rsidRDefault="002C26B5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Помните! Чтобы не возник пожар, осторожно обращайтесь с огнем.</w:t>
      </w:r>
    </w:p>
    <w:p w:rsidR="002C26B5" w:rsidRPr="002C26B5" w:rsidRDefault="002C26B5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 вы знаете, что «спички детям не игрушка. И это действительно так. Не балуйтесь со спичками, и не давайте шалить подобным образом своим друзьям.</w:t>
      </w:r>
    </w:p>
    <w:p w:rsidR="002C26B5" w:rsidRPr="002C26B5" w:rsidRDefault="002C26B5" w:rsidP="002C2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Без присутствия взрослых не зажигайте спички и свечи.</w:t>
      </w:r>
    </w:p>
    <w:p w:rsidR="002C26B5" w:rsidRPr="002C26B5" w:rsidRDefault="002C26B5" w:rsidP="002C2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Подвалы, сараи и чердаки – не лучшие места для игр, а тем более, если эти игры с огнем.</w:t>
      </w:r>
    </w:p>
    <w:p w:rsidR="002C26B5" w:rsidRPr="002C26B5" w:rsidRDefault="002C26B5" w:rsidP="002C2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 темное время суток не ходите по деревянным постройкам, а если все же придется – воспользуйтесь электрическим фонариком.</w:t>
      </w:r>
    </w:p>
    <w:p w:rsidR="002C26B5" w:rsidRPr="002C26B5" w:rsidRDefault="002C26B5" w:rsidP="002C2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2C26B5" w:rsidRPr="002C26B5" w:rsidRDefault="002C26B5" w:rsidP="00204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Игры с электронагревательными приборами опасны для здоровья, а, в некоторых случаях, и для жизни.</w:t>
      </w:r>
      <w:r w:rsidR="00204971" w:rsidRPr="002049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0497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492000" cy="4656000"/>
            <wp:effectExtent l="0" t="0" r="0" b="0"/>
            <wp:docPr id="3" name="Рисунок 3" descr="C:\Documents and Settings\User\Рабочий стол\пожар\IMG-2018100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ожар\IMG-20181002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0" cy="4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6B5" w:rsidRPr="002C26B5" w:rsidRDefault="002C26B5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Ребята! Эти правила никогда нельзя забывать</w:t>
      </w:r>
      <w:proofErr w:type="gramStart"/>
      <w:r w:rsidRPr="002C2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proofErr w:type="gramEnd"/>
      <w:r w:rsidRPr="002C2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2C2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2C2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2C26B5" w:rsidRPr="002C26B5" w:rsidRDefault="002C26B5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Однако не всегда удается предотвратить пожар. Случается, что независимо от наших стараний по профилактике пожаров,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2C26B5" w:rsidRPr="002C26B5" w:rsidRDefault="002C26B5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Хорошенько заучите, и никогда не забывайте правила, которые помогут вам, если вдруг случится пожар: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Оставшись в квартире один, не включай телевизор.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Убегая из горящей комнаты, не забудь закрыть дверь, чтобы огонь не распространился по всей квартире.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дверь дома закрыта, и выйти нет никакой возможности, кричи в окно, зови на помощь.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вы обожгли на огне руку, подставьте ее под поток холодной воды, и зовите взрослых на помощь.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загорелась ваша одежда, падайте на землю или пол, и катайтесь по нему, пока огонь полностью не погаснет.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Если пожар в вашем подъезде, не выходите из квартиры. Откройте балкон, окно или хотя бы форточку и зовите на помощь.</w:t>
      </w:r>
    </w:p>
    <w:p w:rsidR="002C26B5" w:rsidRPr="002C26B5" w:rsidRDefault="002C26B5" w:rsidP="002C2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2C26B5" w:rsidRPr="002C26B5" w:rsidRDefault="002C26B5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Тушить пожар – дело взрослых, но вызвать пожарников может любой ребенок. </w:t>
      </w: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Хорошенько заучите номер пожарной охраны. Он не сложный </w:t>
      </w:r>
      <w:r w:rsidRPr="002C2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«01»</w:t>
      </w: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. А если у вас есть сотовый телефон, набирайте </w:t>
      </w:r>
      <w:r w:rsidRPr="002C26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«112», четко и спокойно произнесите свое имя и адрес, опишите ситуацию</w:t>
      </w:r>
      <w:r w:rsidRPr="002C26B5">
        <w:rPr>
          <w:rFonts w:ascii="Times New Roman" w:eastAsia="Times New Roman" w:hAnsi="Times New Roman" w:cs="Times New Roman"/>
          <w:sz w:val="36"/>
          <w:szCs w:val="36"/>
          <w:lang w:eastAsia="ru-RU"/>
        </w:rPr>
        <w:t>, и будьте уверены, к вам на помощь придут обязательно.</w:t>
      </w:r>
    </w:p>
    <w:p w:rsidR="002C26B5" w:rsidRPr="002C26B5" w:rsidRDefault="002C26B5" w:rsidP="002C2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B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7551D2" w:rsidRDefault="00204971">
      <w:r>
        <w:rPr>
          <w:noProof/>
          <w:lang w:eastAsia="ru-RU"/>
        </w:rPr>
        <w:drawing>
          <wp:inline distT="0" distB="0" distL="0" distR="0">
            <wp:extent cx="3672000" cy="4896000"/>
            <wp:effectExtent l="0" t="0" r="5080" b="0"/>
            <wp:docPr id="4" name="Рисунок 4" descr="C:\Documents and Settings\User\Рабочий стол\пожар\IMG-2018100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пожар\IMG-20181002-WA0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0" cy="48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D522B"/>
    <w:multiLevelType w:val="multilevel"/>
    <w:tmpl w:val="F862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F0E22"/>
    <w:multiLevelType w:val="multilevel"/>
    <w:tmpl w:val="E336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B5"/>
    <w:rsid w:val="00204971"/>
    <w:rsid w:val="002C26B5"/>
    <w:rsid w:val="005E2A68"/>
    <w:rsid w:val="007551D2"/>
    <w:rsid w:val="00C0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2018-10-02T09:29:00Z</cp:lastPrinted>
  <dcterms:created xsi:type="dcterms:W3CDTF">2018-10-02T08:56:00Z</dcterms:created>
  <dcterms:modified xsi:type="dcterms:W3CDTF">2018-10-02T10:10:00Z</dcterms:modified>
</cp:coreProperties>
</file>